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EE" w:rsidRPr="007E3555" w:rsidRDefault="00777AEE" w:rsidP="00777AEE">
      <w:pPr>
        <w:spacing w:after="0" w:line="240" w:lineRule="auto"/>
        <w:rPr>
          <w:rFonts w:ascii="Impact" w:eastAsia="Calibri" w:hAnsi="Impact" w:cs="Times New Roman"/>
          <w:color w:val="595959" w:themeColor="text1" w:themeTint="A6"/>
          <w:sz w:val="32"/>
          <w:szCs w:val="32"/>
        </w:rPr>
      </w:pPr>
      <w:r w:rsidRPr="007E3555">
        <w:rPr>
          <w:rFonts w:ascii="Impact" w:eastAsia="Calibri" w:hAnsi="Impact" w:cs="Times New Roman"/>
          <w:color w:val="595959" w:themeColor="text1" w:themeTint="A6"/>
          <w:sz w:val="32"/>
          <w:szCs w:val="32"/>
        </w:rPr>
        <w:t>Galería de Arte</w:t>
      </w:r>
      <w:r w:rsidRPr="007E3555">
        <w:rPr>
          <w:rFonts w:ascii="Impact" w:eastAsia="Calibri" w:hAnsi="Impact" w:cs="Times New Roman"/>
          <w:color w:val="595959" w:themeColor="text1" w:themeTint="A6"/>
          <w:sz w:val="32"/>
          <w:szCs w:val="32"/>
        </w:rPr>
        <w:tab/>
      </w:r>
      <w:r w:rsidRPr="007E3555">
        <w:rPr>
          <w:rFonts w:ascii="Impact" w:eastAsia="Calibri" w:hAnsi="Impact" w:cs="Times New Roman"/>
          <w:color w:val="595959" w:themeColor="text1" w:themeTint="A6"/>
          <w:sz w:val="32"/>
          <w:szCs w:val="32"/>
        </w:rPr>
        <w:tab/>
      </w:r>
      <w:r w:rsidRPr="007E3555">
        <w:rPr>
          <w:rFonts w:ascii="Impact" w:eastAsia="Calibri" w:hAnsi="Impact" w:cs="Times New Roman"/>
          <w:color w:val="595959" w:themeColor="text1" w:themeTint="A6"/>
          <w:sz w:val="32"/>
          <w:szCs w:val="32"/>
        </w:rPr>
        <w:tab/>
      </w:r>
    </w:p>
    <w:p w:rsidR="00777AEE" w:rsidRPr="006D5986" w:rsidRDefault="00777AEE" w:rsidP="00777AEE">
      <w:pPr>
        <w:spacing w:after="0" w:line="240" w:lineRule="auto"/>
        <w:ind w:left="2832" w:hanging="2832"/>
        <w:rPr>
          <w:rFonts w:ascii="Impact" w:eastAsia="Calibri" w:hAnsi="Impact" w:cs="Times New Roman"/>
        </w:rPr>
      </w:pPr>
      <w:proofErr w:type="spellStart"/>
      <w:r w:rsidRPr="007E3555">
        <w:rPr>
          <w:rFonts w:ascii="Impact" w:eastAsia="Calibri" w:hAnsi="Impact" w:cs="Times New Roman"/>
          <w:color w:val="595959" w:themeColor="text1" w:themeTint="A6"/>
          <w:sz w:val="108"/>
          <w:szCs w:val="108"/>
        </w:rPr>
        <w:t>Moll</w:t>
      </w:r>
      <w:proofErr w:type="spellEnd"/>
      <w:r w:rsidRPr="006D5986">
        <w:rPr>
          <w:rFonts w:ascii="Impact" w:eastAsia="Calibri" w:hAnsi="Impact" w:cs="Times New Roman"/>
          <w:sz w:val="108"/>
          <w:szCs w:val="108"/>
        </w:rPr>
        <w:tab/>
      </w:r>
    </w:p>
    <w:p w:rsidR="00777AEE" w:rsidRPr="006D5986" w:rsidRDefault="00777AEE" w:rsidP="00777AEE">
      <w:pPr>
        <w:spacing w:after="0" w:line="240" w:lineRule="auto"/>
        <w:rPr>
          <w:rFonts w:ascii="Impact" w:eastAsia="Calibri" w:hAnsi="Impact" w:cs="Times New Roman"/>
          <w:color w:val="000000"/>
        </w:rPr>
      </w:pPr>
      <w:r w:rsidRPr="006D5986">
        <w:rPr>
          <w:rFonts w:ascii="Impact" w:eastAsia="Calibri" w:hAnsi="Impact" w:cs="Times New Roman"/>
        </w:rPr>
        <w:t xml:space="preserve"> </w:t>
      </w:r>
      <w:r w:rsidRPr="006D5986">
        <w:rPr>
          <w:rFonts w:ascii="Impact" w:eastAsia="Calibri" w:hAnsi="Impact" w:cs="Times New Roman"/>
          <w:color w:val="808080"/>
        </w:rPr>
        <w:t>D   E   S   D   E     1   9   7   9</w:t>
      </w:r>
      <w:r w:rsidRPr="006D5986">
        <w:rPr>
          <w:rFonts w:ascii="Impact" w:eastAsia="Calibri" w:hAnsi="Impact" w:cs="Times New Roman"/>
          <w:color w:val="808080"/>
        </w:rPr>
        <w:tab/>
      </w:r>
      <w:r w:rsidRPr="002359A7">
        <w:rPr>
          <w:rFonts w:ascii="Impact" w:eastAsia="Calibri" w:hAnsi="Impact" w:cs="Times New Roman"/>
          <w:color w:val="808080"/>
          <w:sz w:val="52"/>
          <w:szCs w:val="52"/>
        </w:rPr>
        <w:t xml:space="preserve">    </w:t>
      </w:r>
    </w:p>
    <w:p w:rsidR="00777AEE" w:rsidRPr="006D5986" w:rsidRDefault="00777AEE" w:rsidP="00777AEE">
      <w:pPr>
        <w:spacing w:after="0" w:line="240" w:lineRule="auto"/>
        <w:rPr>
          <w:rFonts w:ascii="Impact" w:eastAsia="Calibri" w:hAnsi="Impact" w:cs="Times New Roman"/>
          <w:color w:val="000000"/>
        </w:rPr>
      </w:pPr>
    </w:p>
    <w:p w:rsidR="00777AEE" w:rsidRPr="0054721F" w:rsidRDefault="009C6F35" w:rsidP="00777AEE">
      <w:pPr>
        <w:spacing w:after="0" w:line="240" w:lineRule="auto"/>
        <w:ind w:left="5664" w:firstLine="708"/>
        <w:rPr>
          <w:rFonts w:ascii="Leelawadee" w:eastAsia="Calibri" w:hAnsi="Leelawadee" w:cs="Leelawadee"/>
          <w:color w:val="404040" w:themeColor="text1" w:themeTint="BF"/>
          <w:sz w:val="72"/>
          <w:szCs w:val="72"/>
        </w:rPr>
      </w:pPr>
      <w:r w:rsidRPr="0054721F">
        <w:rPr>
          <w:rFonts w:ascii="Leelawadee" w:eastAsia="Calibri" w:hAnsi="Leelawadee" w:cs="Leelawadee"/>
          <w:color w:val="404040" w:themeColor="text1" w:themeTint="BF"/>
          <w:sz w:val="72"/>
          <w:szCs w:val="72"/>
        </w:rPr>
        <w:t xml:space="preserve">    </w:t>
      </w:r>
      <w:r w:rsidR="005B03CA">
        <w:rPr>
          <w:rFonts w:ascii="Leelawadee" w:eastAsia="Calibri" w:hAnsi="Leelawadee" w:cs="Leelawadee"/>
          <w:color w:val="404040" w:themeColor="text1" w:themeTint="BF"/>
          <w:sz w:val="72"/>
          <w:szCs w:val="72"/>
        </w:rPr>
        <w:t xml:space="preserve"> </w:t>
      </w:r>
      <w:r w:rsidRPr="0054721F">
        <w:rPr>
          <w:rFonts w:ascii="Leelawadee" w:eastAsia="Calibri" w:hAnsi="Leelawadee" w:cs="Leelawadee"/>
          <w:color w:val="404040" w:themeColor="text1" w:themeTint="BF"/>
          <w:sz w:val="72"/>
          <w:szCs w:val="72"/>
        </w:rPr>
        <w:t xml:space="preserve"> </w:t>
      </w:r>
      <w:r w:rsidR="00777AEE" w:rsidRPr="0054721F">
        <w:rPr>
          <w:rFonts w:ascii="Leelawadee" w:eastAsia="Calibri" w:hAnsi="Leelawadee" w:cs="Leelawadee"/>
          <w:color w:val="404040" w:themeColor="text1" w:themeTint="BF"/>
          <w:sz w:val="72"/>
          <w:szCs w:val="72"/>
        </w:rPr>
        <w:t>LED</w:t>
      </w:r>
    </w:p>
    <w:p w:rsidR="00777AEE" w:rsidRPr="0054721F" w:rsidRDefault="009C6F35" w:rsidP="00777AEE">
      <w:pPr>
        <w:spacing w:after="0" w:line="240" w:lineRule="auto"/>
        <w:ind w:left="5664" w:firstLine="708"/>
        <w:rPr>
          <w:rFonts w:ascii="Leelawadee" w:eastAsia="Calibri" w:hAnsi="Leelawadee" w:cs="Leelawadee"/>
          <w:color w:val="000000"/>
        </w:rPr>
      </w:pPr>
      <w:r w:rsidRPr="0054721F">
        <w:rPr>
          <w:rFonts w:ascii="Leelawadee" w:eastAsia="Calibri" w:hAnsi="Leelawadee" w:cs="Leelawadee"/>
          <w:color w:val="000000"/>
        </w:rPr>
        <w:t xml:space="preserve">               </w:t>
      </w:r>
      <w:r w:rsidR="00777AEE" w:rsidRPr="0054721F">
        <w:rPr>
          <w:rFonts w:ascii="Leelawadee" w:eastAsia="Calibri" w:hAnsi="Leelawadee" w:cs="Leelawadee"/>
          <w:color w:val="000000"/>
        </w:rPr>
        <w:t xml:space="preserve"> </w:t>
      </w:r>
      <w:r w:rsidR="005B03CA">
        <w:rPr>
          <w:rFonts w:ascii="Leelawadee" w:eastAsia="Calibri" w:hAnsi="Leelawadee" w:cs="Leelawadee"/>
          <w:color w:val="000000"/>
        </w:rPr>
        <w:t xml:space="preserve">  </w:t>
      </w:r>
      <w:r w:rsidR="0054721F">
        <w:rPr>
          <w:rFonts w:ascii="Leelawadee" w:eastAsia="Calibri" w:hAnsi="Leelawadee" w:cs="Leelawadee"/>
          <w:color w:val="000000"/>
        </w:rPr>
        <w:t xml:space="preserve"> </w:t>
      </w:r>
      <w:r w:rsidR="00777AEE" w:rsidRPr="0054721F">
        <w:rPr>
          <w:rFonts w:ascii="Leelawadee" w:eastAsia="Calibri" w:hAnsi="Leelawadee" w:cs="Leelawadee"/>
          <w:color w:val="948A54" w:themeColor="background2" w:themeShade="80"/>
        </w:rPr>
        <w:t>“FANTASÍA”</w:t>
      </w:r>
      <w:r w:rsidR="00777AEE" w:rsidRPr="0054721F">
        <w:rPr>
          <w:rFonts w:ascii="Leelawadee" w:eastAsia="Calibri" w:hAnsi="Leelawadee" w:cs="Leelawadee"/>
          <w:color w:val="000000"/>
        </w:rPr>
        <w:tab/>
      </w:r>
    </w:p>
    <w:p w:rsidR="00777AEE" w:rsidRPr="0054721F" w:rsidRDefault="0054721F" w:rsidP="009C6F35">
      <w:pPr>
        <w:spacing w:after="0" w:line="240" w:lineRule="auto"/>
        <w:ind w:left="3540" w:firstLine="708"/>
        <w:rPr>
          <w:rFonts w:ascii="Leelawadee" w:eastAsia="Calibri" w:hAnsi="Leelawadee" w:cs="Leelawadee"/>
          <w:color w:val="244061" w:themeColor="accent1" w:themeShade="80"/>
          <w:sz w:val="24"/>
          <w:szCs w:val="24"/>
        </w:rPr>
      </w:pPr>
      <w:r>
        <w:rPr>
          <w:rFonts w:ascii="Leelawadee" w:eastAsia="Calibri" w:hAnsi="Leelawadee" w:cs="Leelawadee"/>
          <w:color w:val="244061" w:themeColor="accent1" w:themeShade="80"/>
          <w:sz w:val="24"/>
          <w:szCs w:val="24"/>
        </w:rPr>
        <w:t xml:space="preserve">    </w:t>
      </w:r>
      <w:r w:rsidR="00777AEE" w:rsidRPr="0054721F">
        <w:rPr>
          <w:rFonts w:ascii="Leelawadee" w:eastAsia="Calibri" w:hAnsi="Leelawadee" w:cs="Leelawadee"/>
          <w:color w:val="244061" w:themeColor="accent1" w:themeShade="80"/>
          <w:sz w:val="24"/>
          <w:szCs w:val="24"/>
        </w:rPr>
        <w:t>EXPOSICIÓN INDIVIDUAL DE ESCULTURAS</w:t>
      </w:r>
    </w:p>
    <w:p w:rsidR="00777AEE" w:rsidRPr="0054721F" w:rsidRDefault="00777AEE" w:rsidP="009C6F35">
      <w:pPr>
        <w:spacing w:after="0"/>
        <w:rPr>
          <w:rFonts w:ascii="Leelawadee" w:hAnsi="Leelawadee" w:cs="Leelawadee"/>
          <w:b/>
          <w:color w:val="948A54" w:themeColor="background2" w:themeShade="80"/>
          <w:sz w:val="24"/>
          <w:szCs w:val="24"/>
        </w:rPr>
      </w:pPr>
    </w:p>
    <w:p w:rsidR="00777AEE" w:rsidRPr="0054721F" w:rsidRDefault="00777AEE" w:rsidP="000E3B8E">
      <w:pPr>
        <w:spacing w:after="0"/>
        <w:rPr>
          <w:rFonts w:ascii="Leelawadee" w:hAnsi="Leelawadee" w:cs="Leelawadee"/>
          <w:b/>
          <w:color w:val="948A54" w:themeColor="background2" w:themeShade="80"/>
          <w:sz w:val="24"/>
          <w:szCs w:val="24"/>
        </w:rPr>
      </w:pPr>
    </w:p>
    <w:p w:rsidR="000E3B8E" w:rsidRPr="0054721F" w:rsidRDefault="000E3B8E" w:rsidP="000E3B8E">
      <w:pPr>
        <w:spacing w:after="0"/>
        <w:rPr>
          <w:rFonts w:ascii="Leelawadee" w:hAnsi="Leelawadee" w:cs="Leelawadee"/>
          <w:color w:val="948A54" w:themeColor="background2" w:themeShade="80"/>
          <w:sz w:val="24"/>
          <w:szCs w:val="24"/>
        </w:rPr>
      </w:pPr>
      <w:r w:rsidRPr="0054721F">
        <w:rPr>
          <w:rFonts w:ascii="Leelawadee" w:hAnsi="Leelawadee" w:cs="Leelawadee"/>
          <w:b/>
          <w:color w:val="948A54" w:themeColor="background2" w:themeShade="80"/>
          <w:sz w:val="24"/>
          <w:szCs w:val="24"/>
        </w:rPr>
        <w:t>Artista</w:t>
      </w:r>
      <w:r w:rsidRPr="0054721F">
        <w:rPr>
          <w:rFonts w:ascii="Leelawadee" w:hAnsi="Leelawadee" w:cs="Leelawadee"/>
          <w:color w:val="948A54" w:themeColor="background2" w:themeShade="80"/>
          <w:sz w:val="24"/>
          <w:szCs w:val="24"/>
        </w:rPr>
        <w:tab/>
      </w:r>
      <w:r w:rsidRPr="0054721F">
        <w:rPr>
          <w:rFonts w:ascii="Leelawadee" w:hAnsi="Leelawadee" w:cs="Leelawadee"/>
          <w:color w:val="948A54" w:themeColor="background2" w:themeShade="80"/>
          <w:sz w:val="24"/>
          <w:szCs w:val="24"/>
        </w:rPr>
        <w:tab/>
        <w:t xml:space="preserve">: LED </w:t>
      </w:r>
      <w:r w:rsidRPr="0054721F">
        <w:rPr>
          <w:rFonts w:ascii="Leelawadee" w:hAnsi="Leelawadee" w:cs="Leelawadee"/>
          <w:color w:val="948A54" w:themeColor="background2" w:themeShade="80"/>
          <w:sz w:val="20"/>
          <w:szCs w:val="20"/>
        </w:rPr>
        <w:t xml:space="preserve">(Luis Enrique </w:t>
      </w:r>
      <w:proofErr w:type="spellStart"/>
      <w:r w:rsidRPr="0054721F">
        <w:rPr>
          <w:rFonts w:ascii="Leelawadee" w:hAnsi="Leelawadee" w:cs="Leelawadee"/>
          <w:color w:val="948A54" w:themeColor="background2" w:themeShade="80"/>
          <w:sz w:val="20"/>
          <w:szCs w:val="20"/>
        </w:rPr>
        <w:t>Diaz</w:t>
      </w:r>
      <w:proofErr w:type="spellEnd"/>
      <w:r w:rsidRPr="0054721F">
        <w:rPr>
          <w:rFonts w:ascii="Leelawadee" w:hAnsi="Leelawadee" w:cs="Leelawadee"/>
          <w:color w:val="948A54" w:themeColor="background2" w:themeShade="80"/>
          <w:sz w:val="20"/>
          <w:szCs w:val="20"/>
        </w:rPr>
        <w:t>),</w:t>
      </w:r>
      <w:r w:rsidRPr="0054721F">
        <w:rPr>
          <w:rFonts w:ascii="Leelawadee" w:hAnsi="Leelawadee" w:cs="Leelawadee"/>
          <w:color w:val="948A54" w:themeColor="background2" w:themeShade="80"/>
          <w:sz w:val="24"/>
          <w:szCs w:val="24"/>
        </w:rPr>
        <w:t xml:space="preserve"> </w:t>
      </w:r>
      <w:proofErr w:type="spellStart"/>
      <w:r w:rsidRPr="0054721F">
        <w:rPr>
          <w:rFonts w:ascii="Leelawadee" w:hAnsi="Leelawadee" w:cs="Leelawadee"/>
          <w:color w:val="948A54" w:themeColor="background2" w:themeShade="80"/>
          <w:sz w:val="24"/>
          <w:szCs w:val="24"/>
        </w:rPr>
        <w:t>Zaña</w:t>
      </w:r>
      <w:proofErr w:type="spellEnd"/>
      <w:r w:rsidRPr="0054721F">
        <w:rPr>
          <w:rFonts w:ascii="Leelawadee" w:hAnsi="Leelawadee" w:cs="Leelawadee"/>
          <w:color w:val="948A54" w:themeColor="background2" w:themeShade="80"/>
          <w:sz w:val="24"/>
          <w:szCs w:val="24"/>
        </w:rPr>
        <w:t xml:space="preserve"> – Lambayeque, 1980</w:t>
      </w:r>
    </w:p>
    <w:p w:rsidR="000E3B8E" w:rsidRPr="0054721F" w:rsidRDefault="000E3B8E" w:rsidP="000E3B8E">
      <w:pPr>
        <w:spacing w:after="0"/>
        <w:rPr>
          <w:rFonts w:ascii="Leelawadee" w:hAnsi="Leelawadee" w:cs="Leelawadee"/>
          <w:color w:val="948A54" w:themeColor="background2" w:themeShade="80"/>
          <w:sz w:val="24"/>
          <w:szCs w:val="24"/>
        </w:rPr>
      </w:pPr>
      <w:r w:rsidRPr="0054721F">
        <w:rPr>
          <w:rFonts w:ascii="Leelawadee" w:hAnsi="Leelawadee" w:cs="Leelawadee"/>
          <w:b/>
          <w:color w:val="948A54" w:themeColor="background2" w:themeShade="80"/>
          <w:sz w:val="24"/>
          <w:szCs w:val="24"/>
        </w:rPr>
        <w:t>Inauguración</w:t>
      </w:r>
      <w:r w:rsidRPr="0054721F">
        <w:rPr>
          <w:rFonts w:ascii="Leelawadee" w:hAnsi="Leelawadee" w:cs="Leelawadee"/>
          <w:color w:val="948A54" w:themeColor="background2" w:themeShade="80"/>
          <w:sz w:val="24"/>
          <w:szCs w:val="24"/>
        </w:rPr>
        <w:tab/>
        <w:t>: Miércoles 10 de junio de 2015</w:t>
      </w:r>
    </w:p>
    <w:p w:rsidR="000E3B8E" w:rsidRPr="0054721F" w:rsidRDefault="000E3B8E" w:rsidP="000E3B8E">
      <w:pPr>
        <w:spacing w:after="0"/>
        <w:rPr>
          <w:rFonts w:ascii="Leelawadee" w:hAnsi="Leelawadee" w:cs="Leelawadee"/>
          <w:color w:val="948A54" w:themeColor="background2" w:themeShade="80"/>
          <w:sz w:val="24"/>
          <w:szCs w:val="24"/>
        </w:rPr>
      </w:pPr>
      <w:r w:rsidRPr="0054721F">
        <w:rPr>
          <w:rFonts w:ascii="Leelawadee" w:hAnsi="Leelawadee" w:cs="Leelawadee"/>
          <w:b/>
          <w:color w:val="948A54" w:themeColor="background2" w:themeShade="80"/>
          <w:sz w:val="24"/>
          <w:szCs w:val="24"/>
        </w:rPr>
        <w:t>Lugar</w:t>
      </w:r>
      <w:r w:rsidRPr="0054721F">
        <w:rPr>
          <w:rFonts w:ascii="Leelawadee" w:hAnsi="Leelawadee" w:cs="Leelawadee"/>
          <w:b/>
          <w:color w:val="948A54" w:themeColor="background2" w:themeShade="80"/>
          <w:sz w:val="24"/>
          <w:szCs w:val="24"/>
        </w:rPr>
        <w:tab/>
      </w:r>
      <w:r w:rsidRPr="0054721F">
        <w:rPr>
          <w:rFonts w:ascii="Leelawadee" w:hAnsi="Leelawadee" w:cs="Leelawadee"/>
          <w:color w:val="948A54" w:themeColor="background2" w:themeShade="80"/>
          <w:sz w:val="24"/>
          <w:szCs w:val="24"/>
        </w:rPr>
        <w:tab/>
      </w:r>
      <w:r w:rsidRPr="0054721F">
        <w:rPr>
          <w:rFonts w:ascii="Leelawadee" w:hAnsi="Leelawadee" w:cs="Leelawadee"/>
          <w:color w:val="948A54" w:themeColor="background2" w:themeShade="80"/>
          <w:sz w:val="24"/>
          <w:szCs w:val="24"/>
        </w:rPr>
        <w:tab/>
        <w:t xml:space="preserve">: Galería de Arte </w:t>
      </w:r>
      <w:proofErr w:type="spellStart"/>
      <w:r w:rsidRPr="0054721F">
        <w:rPr>
          <w:rFonts w:ascii="Leelawadee" w:hAnsi="Leelawadee" w:cs="Leelawadee"/>
          <w:color w:val="948A54" w:themeColor="background2" w:themeShade="80"/>
          <w:sz w:val="24"/>
          <w:szCs w:val="24"/>
        </w:rPr>
        <w:t>Moll</w:t>
      </w:r>
      <w:proofErr w:type="spellEnd"/>
      <w:r w:rsidRPr="0054721F">
        <w:rPr>
          <w:rFonts w:ascii="Leelawadee" w:hAnsi="Leelawadee" w:cs="Leelawadee"/>
          <w:color w:val="948A54" w:themeColor="background2" w:themeShade="80"/>
          <w:sz w:val="24"/>
          <w:szCs w:val="24"/>
        </w:rPr>
        <w:t xml:space="preserve">, Av. </w:t>
      </w:r>
      <w:proofErr w:type="spellStart"/>
      <w:r w:rsidRPr="0054721F">
        <w:rPr>
          <w:rFonts w:ascii="Leelawadee" w:hAnsi="Leelawadee" w:cs="Leelawadee"/>
          <w:color w:val="948A54" w:themeColor="background2" w:themeShade="80"/>
          <w:sz w:val="24"/>
          <w:szCs w:val="24"/>
        </w:rPr>
        <w:t>Larco</w:t>
      </w:r>
      <w:proofErr w:type="spellEnd"/>
      <w:r w:rsidRPr="0054721F">
        <w:rPr>
          <w:rFonts w:ascii="Leelawadee" w:hAnsi="Leelawadee" w:cs="Leelawadee"/>
          <w:color w:val="948A54" w:themeColor="background2" w:themeShade="80"/>
          <w:sz w:val="24"/>
          <w:szCs w:val="24"/>
        </w:rPr>
        <w:t xml:space="preserve"> 1150 – Miraflores</w:t>
      </w:r>
    </w:p>
    <w:p w:rsidR="000E3B8E" w:rsidRPr="0054721F" w:rsidRDefault="000E3B8E" w:rsidP="000E3B8E">
      <w:pPr>
        <w:spacing w:after="0"/>
        <w:rPr>
          <w:rFonts w:ascii="Leelawadee" w:hAnsi="Leelawadee" w:cs="Leelawadee"/>
          <w:b/>
          <w:color w:val="948A54" w:themeColor="background2" w:themeShade="80"/>
          <w:sz w:val="24"/>
          <w:szCs w:val="24"/>
        </w:rPr>
      </w:pPr>
    </w:p>
    <w:p w:rsidR="000E3B8E" w:rsidRPr="0054721F" w:rsidRDefault="000E3B8E" w:rsidP="000E3B8E">
      <w:pPr>
        <w:jc w:val="both"/>
        <w:rPr>
          <w:rFonts w:ascii="Leelawadee" w:hAnsi="Leelawadee" w:cs="Leelawadee"/>
          <w:color w:val="948A54" w:themeColor="background2" w:themeShade="80"/>
          <w:sz w:val="24"/>
          <w:szCs w:val="24"/>
        </w:rPr>
      </w:pPr>
      <w:r w:rsidRPr="0054721F">
        <w:rPr>
          <w:rFonts w:ascii="Leelawadee" w:hAnsi="Leelawadee" w:cs="Leelawadee"/>
          <w:color w:val="948A54" w:themeColor="background2" w:themeShade="80"/>
          <w:sz w:val="24"/>
          <w:szCs w:val="24"/>
        </w:rPr>
        <w:t xml:space="preserve">La Galería de Arte </w:t>
      </w:r>
      <w:proofErr w:type="spellStart"/>
      <w:r w:rsidRPr="0054721F">
        <w:rPr>
          <w:rFonts w:ascii="Leelawadee" w:hAnsi="Leelawadee" w:cs="Leelawadee"/>
          <w:color w:val="948A54" w:themeColor="background2" w:themeShade="80"/>
          <w:sz w:val="24"/>
          <w:szCs w:val="24"/>
        </w:rPr>
        <w:t>Moll</w:t>
      </w:r>
      <w:proofErr w:type="spellEnd"/>
      <w:r w:rsidRPr="0054721F">
        <w:rPr>
          <w:rFonts w:ascii="Leelawadee" w:hAnsi="Leelawadee" w:cs="Leelawadee"/>
          <w:color w:val="948A54" w:themeColor="background2" w:themeShade="80"/>
          <w:sz w:val="24"/>
          <w:szCs w:val="24"/>
        </w:rPr>
        <w:t xml:space="preserve"> expondrá esculturas recientes del talentoso artífice norteño LED, muestra titulada “Fantasía”, conformada por estilizadas cabezas o bustos trabajados en mármol, en las que el artista demuestra un gran dominio de la técnica del esculpido, entregándonos singulares creaciones extraídas de su mundo interno.  Sin duda, una exposición interesante dentro de las variadas propuestas artísticas de nuestro medio actual. </w:t>
      </w:r>
    </w:p>
    <w:p w:rsidR="000E3B8E" w:rsidRPr="0054721F" w:rsidRDefault="000E3B8E" w:rsidP="000E3B8E">
      <w:pPr>
        <w:shd w:val="clear" w:color="auto" w:fill="F1F1F1"/>
        <w:spacing w:before="300" w:after="150" w:line="240" w:lineRule="auto"/>
        <w:outlineLvl w:val="2"/>
        <w:rPr>
          <w:rFonts w:ascii="Leelawadee" w:eastAsia="Times New Roman" w:hAnsi="Leelawadee" w:cs="Leelawadee"/>
          <w:color w:val="948A54" w:themeColor="background2" w:themeShade="80"/>
          <w:sz w:val="28"/>
          <w:szCs w:val="28"/>
          <w:lang w:val="es-ES" w:eastAsia="es-PE"/>
        </w:rPr>
      </w:pPr>
      <w:r w:rsidRPr="0054721F">
        <w:rPr>
          <w:rFonts w:ascii="Leelawadee" w:eastAsia="Times New Roman" w:hAnsi="Leelawadee" w:cs="Leelawadee"/>
          <w:color w:val="948A54" w:themeColor="background2" w:themeShade="80"/>
          <w:sz w:val="28"/>
          <w:szCs w:val="28"/>
          <w:lang w:val="es-ES" w:eastAsia="es-PE"/>
        </w:rPr>
        <w:t>EXPOSICIONES DEL ARTISTA</w:t>
      </w:r>
    </w:p>
    <w:p w:rsidR="000E3B8E" w:rsidRPr="0054721F" w:rsidRDefault="000E3B8E" w:rsidP="000E3B8E">
      <w:pPr>
        <w:shd w:val="clear" w:color="auto" w:fill="F1F1F1"/>
        <w:spacing w:before="150" w:after="150" w:line="240" w:lineRule="auto"/>
        <w:jc w:val="both"/>
        <w:outlineLvl w:val="3"/>
        <w:rPr>
          <w:rFonts w:ascii="Leelawadee" w:eastAsia="Times New Roman" w:hAnsi="Leelawadee" w:cs="Leelawadee"/>
          <w:color w:val="948A54" w:themeColor="background2" w:themeShade="80"/>
          <w:sz w:val="21"/>
          <w:szCs w:val="21"/>
          <w:lang w:val="es-ES" w:eastAsia="es-PE"/>
        </w:rPr>
      </w:pPr>
      <w:r w:rsidRPr="0054721F">
        <w:rPr>
          <w:rFonts w:ascii="Leelawadee" w:eastAsia="Times New Roman" w:hAnsi="Leelawadee" w:cs="Leelawadee"/>
          <w:color w:val="948A54" w:themeColor="background2" w:themeShade="80"/>
          <w:sz w:val="27"/>
          <w:szCs w:val="27"/>
          <w:lang w:val="es-ES" w:eastAsia="es-PE"/>
        </w:rPr>
        <w:t xml:space="preserve">Exposiciones Individuales: </w:t>
      </w:r>
      <w:r w:rsidRPr="0054721F">
        <w:rPr>
          <w:rFonts w:ascii="Leelawadee" w:eastAsia="Times New Roman" w:hAnsi="Leelawadee" w:cs="Leelawadee"/>
          <w:color w:val="948A54" w:themeColor="background2" w:themeShade="80"/>
          <w:sz w:val="21"/>
          <w:szCs w:val="21"/>
          <w:lang w:val="es-ES" w:eastAsia="es-PE"/>
        </w:rPr>
        <w:t xml:space="preserve">2015 Galería </w:t>
      </w:r>
      <w:proofErr w:type="spellStart"/>
      <w:r w:rsidRPr="0054721F">
        <w:rPr>
          <w:rFonts w:ascii="Leelawadee" w:eastAsia="Times New Roman" w:hAnsi="Leelawadee" w:cs="Leelawadee"/>
          <w:color w:val="948A54" w:themeColor="background2" w:themeShade="80"/>
          <w:sz w:val="21"/>
          <w:szCs w:val="21"/>
          <w:lang w:val="es-ES" w:eastAsia="es-PE"/>
        </w:rPr>
        <w:t>Moll</w:t>
      </w:r>
      <w:proofErr w:type="spellEnd"/>
      <w:r w:rsidRPr="0054721F">
        <w:rPr>
          <w:rFonts w:ascii="Leelawadee" w:eastAsia="Times New Roman" w:hAnsi="Leelawadee" w:cs="Leelawadee"/>
          <w:color w:val="948A54" w:themeColor="background2" w:themeShade="80"/>
          <w:sz w:val="21"/>
          <w:szCs w:val="21"/>
          <w:lang w:val="es-ES" w:eastAsia="es-PE"/>
        </w:rPr>
        <w:t xml:space="preserve"> - Lima; 2014 Alianza Francesa – Cusco; 2014 Colegio de arquitectos – Chiclayo; 2011 «Cultura de Paz» - Municipalidad Distrital – Chiclayo; 2008 «Prototipos Artísticos Escultóricos» - I.N.C – Lambayeque; 2008 «</w:t>
      </w:r>
      <w:proofErr w:type="spellStart"/>
      <w:r w:rsidRPr="0054721F">
        <w:rPr>
          <w:rFonts w:ascii="Leelawadee" w:eastAsia="Times New Roman" w:hAnsi="Leelawadee" w:cs="Leelawadee"/>
          <w:color w:val="948A54" w:themeColor="background2" w:themeShade="80"/>
          <w:sz w:val="21"/>
          <w:szCs w:val="21"/>
          <w:lang w:val="es-ES" w:eastAsia="es-PE"/>
        </w:rPr>
        <w:t>Petro</w:t>
      </w:r>
      <w:proofErr w:type="spellEnd"/>
      <w:r w:rsidRPr="0054721F">
        <w:rPr>
          <w:rFonts w:ascii="Leelawadee" w:eastAsia="Times New Roman" w:hAnsi="Leelawadee" w:cs="Leelawadee"/>
          <w:color w:val="948A54" w:themeColor="background2" w:themeShade="80"/>
          <w:sz w:val="21"/>
          <w:szCs w:val="21"/>
          <w:lang w:val="es-ES" w:eastAsia="es-PE"/>
        </w:rPr>
        <w:t xml:space="preserve"> </w:t>
      </w:r>
      <w:proofErr w:type="spellStart"/>
      <w:r w:rsidRPr="0054721F">
        <w:rPr>
          <w:rFonts w:ascii="Leelawadee" w:eastAsia="Times New Roman" w:hAnsi="Leelawadee" w:cs="Leelawadee"/>
          <w:color w:val="948A54" w:themeColor="background2" w:themeShade="80"/>
          <w:sz w:val="21"/>
          <w:szCs w:val="21"/>
          <w:lang w:val="es-ES" w:eastAsia="es-PE"/>
        </w:rPr>
        <w:t>Corpo</w:t>
      </w:r>
      <w:proofErr w:type="spellEnd"/>
      <w:r w:rsidRPr="0054721F">
        <w:rPr>
          <w:rFonts w:ascii="Leelawadee" w:eastAsia="Times New Roman" w:hAnsi="Leelawadee" w:cs="Leelawadee"/>
          <w:color w:val="948A54" w:themeColor="background2" w:themeShade="80"/>
          <w:sz w:val="21"/>
          <w:szCs w:val="21"/>
          <w:lang w:val="es-ES" w:eastAsia="es-PE"/>
        </w:rPr>
        <w:t xml:space="preserve">» - Convento San Agustín – </w:t>
      </w:r>
      <w:proofErr w:type="spellStart"/>
      <w:r w:rsidRPr="0054721F">
        <w:rPr>
          <w:rFonts w:ascii="Leelawadee" w:eastAsia="Times New Roman" w:hAnsi="Leelawadee" w:cs="Leelawadee"/>
          <w:color w:val="948A54" w:themeColor="background2" w:themeShade="80"/>
          <w:sz w:val="21"/>
          <w:szCs w:val="21"/>
          <w:lang w:val="es-ES" w:eastAsia="es-PE"/>
        </w:rPr>
        <w:t>Zaña</w:t>
      </w:r>
      <w:proofErr w:type="spellEnd"/>
      <w:r w:rsidRPr="0054721F">
        <w:rPr>
          <w:rFonts w:ascii="Leelawadee" w:eastAsia="Times New Roman" w:hAnsi="Leelawadee" w:cs="Leelawadee"/>
          <w:color w:val="948A54" w:themeColor="background2" w:themeShade="80"/>
          <w:sz w:val="21"/>
          <w:szCs w:val="21"/>
          <w:lang w:val="es-ES" w:eastAsia="es-PE"/>
        </w:rPr>
        <w:t>; 2008 «</w:t>
      </w:r>
      <w:proofErr w:type="spellStart"/>
      <w:r w:rsidRPr="0054721F">
        <w:rPr>
          <w:rFonts w:ascii="Leelawadee" w:eastAsia="Times New Roman" w:hAnsi="Leelawadee" w:cs="Leelawadee"/>
          <w:color w:val="948A54" w:themeColor="background2" w:themeShade="80"/>
          <w:sz w:val="21"/>
          <w:szCs w:val="21"/>
          <w:lang w:val="es-ES" w:eastAsia="es-PE"/>
        </w:rPr>
        <w:t>Petro</w:t>
      </w:r>
      <w:proofErr w:type="spellEnd"/>
      <w:r w:rsidRPr="0054721F">
        <w:rPr>
          <w:rFonts w:ascii="Leelawadee" w:eastAsia="Times New Roman" w:hAnsi="Leelawadee" w:cs="Leelawadee"/>
          <w:color w:val="948A54" w:themeColor="background2" w:themeShade="80"/>
          <w:sz w:val="21"/>
          <w:szCs w:val="21"/>
          <w:lang w:val="es-ES" w:eastAsia="es-PE"/>
        </w:rPr>
        <w:t xml:space="preserve"> </w:t>
      </w:r>
      <w:proofErr w:type="spellStart"/>
      <w:r w:rsidRPr="0054721F">
        <w:rPr>
          <w:rFonts w:ascii="Leelawadee" w:eastAsia="Times New Roman" w:hAnsi="Leelawadee" w:cs="Leelawadee"/>
          <w:color w:val="948A54" w:themeColor="background2" w:themeShade="80"/>
          <w:sz w:val="21"/>
          <w:szCs w:val="21"/>
          <w:lang w:val="es-ES" w:eastAsia="es-PE"/>
        </w:rPr>
        <w:t>Corpo</w:t>
      </w:r>
      <w:proofErr w:type="spellEnd"/>
      <w:r w:rsidRPr="0054721F">
        <w:rPr>
          <w:rFonts w:ascii="Leelawadee" w:eastAsia="Times New Roman" w:hAnsi="Leelawadee" w:cs="Leelawadee"/>
          <w:color w:val="948A54" w:themeColor="background2" w:themeShade="80"/>
          <w:sz w:val="21"/>
          <w:szCs w:val="21"/>
          <w:lang w:val="es-ES" w:eastAsia="es-PE"/>
        </w:rPr>
        <w:t xml:space="preserve">» - Municipalidad Distrital de </w:t>
      </w:r>
      <w:proofErr w:type="spellStart"/>
      <w:r w:rsidRPr="0054721F">
        <w:rPr>
          <w:rFonts w:ascii="Leelawadee" w:eastAsia="Times New Roman" w:hAnsi="Leelawadee" w:cs="Leelawadee"/>
          <w:color w:val="948A54" w:themeColor="background2" w:themeShade="80"/>
          <w:sz w:val="21"/>
          <w:szCs w:val="21"/>
          <w:lang w:val="es-ES" w:eastAsia="es-PE"/>
        </w:rPr>
        <w:t>Mochumí</w:t>
      </w:r>
      <w:proofErr w:type="spellEnd"/>
      <w:r w:rsidRPr="0054721F">
        <w:rPr>
          <w:rFonts w:ascii="Leelawadee" w:eastAsia="Times New Roman" w:hAnsi="Leelawadee" w:cs="Leelawadee"/>
          <w:color w:val="948A54" w:themeColor="background2" w:themeShade="80"/>
          <w:sz w:val="21"/>
          <w:szCs w:val="21"/>
          <w:lang w:val="es-ES" w:eastAsia="es-PE"/>
        </w:rPr>
        <w:t xml:space="preserve"> – Lambayeque.</w:t>
      </w:r>
    </w:p>
    <w:p w:rsidR="000E3B8E" w:rsidRPr="0054721F" w:rsidRDefault="000E3B8E" w:rsidP="000E3B8E">
      <w:pPr>
        <w:shd w:val="clear" w:color="auto" w:fill="F1F1F1"/>
        <w:spacing w:before="150" w:after="150" w:line="240" w:lineRule="auto"/>
        <w:jc w:val="both"/>
        <w:outlineLvl w:val="3"/>
        <w:rPr>
          <w:rFonts w:ascii="Leelawadee" w:eastAsia="Times New Roman" w:hAnsi="Leelawadee" w:cs="Leelawadee"/>
          <w:color w:val="948A54" w:themeColor="background2" w:themeShade="80"/>
          <w:sz w:val="21"/>
          <w:szCs w:val="21"/>
          <w:lang w:val="es-ES" w:eastAsia="es-PE"/>
        </w:rPr>
      </w:pPr>
      <w:r w:rsidRPr="0054721F">
        <w:rPr>
          <w:rFonts w:ascii="Leelawadee" w:eastAsia="Times New Roman" w:hAnsi="Leelawadee" w:cs="Leelawadee"/>
          <w:color w:val="948A54" w:themeColor="background2" w:themeShade="80"/>
          <w:sz w:val="27"/>
          <w:szCs w:val="27"/>
          <w:lang w:val="es-ES" w:eastAsia="es-PE"/>
        </w:rPr>
        <w:t>Exposiciones Colectivas:</w:t>
      </w:r>
      <w:r w:rsidRPr="0054721F">
        <w:rPr>
          <w:rFonts w:ascii="Leelawadee" w:eastAsia="Times New Roman" w:hAnsi="Leelawadee" w:cs="Leelawadee"/>
          <w:color w:val="948A54" w:themeColor="background2" w:themeShade="80"/>
          <w:sz w:val="21"/>
          <w:szCs w:val="21"/>
          <w:lang w:val="es-ES" w:eastAsia="es-PE"/>
        </w:rPr>
        <w:t xml:space="preserve"> 2014 «Noche de Arte» Embajada de los E.E.U.U.- Lima; 2014 «Galería </w:t>
      </w:r>
      <w:proofErr w:type="spellStart"/>
      <w:r w:rsidRPr="0054721F">
        <w:rPr>
          <w:rFonts w:ascii="Leelawadee" w:eastAsia="Times New Roman" w:hAnsi="Leelawadee" w:cs="Leelawadee"/>
          <w:color w:val="948A54" w:themeColor="background2" w:themeShade="80"/>
          <w:sz w:val="21"/>
          <w:szCs w:val="21"/>
          <w:lang w:val="es-ES" w:eastAsia="es-PE"/>
        </w:rPr>
        <w:t>Sérvulo</w:t>
      </w:r>
      <w:proofErr w:type="spellEnd"/>
      <w:r w:rsidRPr="0054721F">
        <w:rPr>
          <w:rFonts w:ascii="Leelawadee" w:eastAsia="Times New Roman" w:hAnsi="Leelawadee" w:cs="Leelawadee"/>
          <w:color w:val="948A54" w:themeColor="background2" w:themeShade="80"/>
          <w:sz w:val="21"/>
          <w:szCs w:val="21"/>
          <w:lang w:val="es-ES" w:eastAsia="es-PE"/>
        </w:rPr>
        <w:t xml:space="preserve"> Gutiérrez» - Lima; 2013 «Entre Visiones»: Galería Índigo – Lima; 2013 Trazos, color, movimiento y vida, Colegio Médico Del Perú – Chiclayo; 2013 «Identidades» ICPNA – Chiclayo; 2012 «Binacional - Ecuador/Perú» - Piura; 2012 «Binacional - Ecuador/Perú-Loja» - Ecuador; entre otras.</w:t>
      </w:r>
    </w:p>
    <w:p w:rsidR="009C6F35" w:rsidRPr="0054721F" w:rsidRDefault="000E3B8E" w:rsidP="000E3B8E">
      <w:pPr>
        <w:jc w:val="both"/>
        <w:rPr>
          <w:rFonts w:ascii="Leelawadee" w:hAnsi="Leelawadee" w:cs="Leelawadee"/>
          <w:color w:val="948A54" w:themeColor="background2" w:themeShade="80"/>
          <w:sz w:val="24"/>
          <w:szCs w:val="24"/>
        </w:rPr>
      </w:pPr>
      <w:r w:rsidRPr="0054721F">
        <w:rPr>
          <w:rFonts w:ascii="Leelawadee" w:hAnsi="Leelawadee" w:cs="Leelawadee"/>
          <w:color w:val="948A54" w:themeColor="background2" w:themeShade="80"/>
          <w:sz w:val="24"/>
          <w:szCs w:val="24"/>
        </w:rPr>
        <w:t xml:space="preserve">La exposición será inaugurada el miércoles 10 de junio a las 7:30 de la noche, pudiendo ser visitada hasta el 03 de julio, de lunes a sábado de 11:00am a 2:00pm y de 3:30 a 8:00 pm en la Av. </w:t>
      </w:r>
      <w:proofErr w:type="spellStart"/>
      <w:r w:rsidRPr="0054721F">
        <w:rPr>
          <w:rFonts w:ascii="Leelawadee" w:hAnsi="Leelawadee" w:cs="Leelawadee"/>
          <w:color w:val="948A54" w:themeColor="background2" w:themeShade="80"/>
          <w:sz w:val="24"/>
          <w:szCs w:val="24"/>
        </w:rPr>
        <w:t>Larco</w:t>
      </w:r>
      <w:proofErr w:type="spellEnd"/>
      <w:r w:rsidRPr="0054721F">
        <w:rPr>
          <w:rFonts w:ascii="Leelawadee" w:hAnsi="Leelawadee" w:cs="Leelawadee"/>
          <w:color w:val="948A54" w:themeColor="background2" w:themeShade="80"/>
          <w:sz w:val="24"/>
          <w:szCs w:val="24"/>
        </w:rPr>
        <w:t xml:space="preserve"> 1150, Miraflores.</w:t>
      </w:r>
    </w:p>
    <w:p w:rsidR="000E3B8E" w:rsidRPr="0054721F" w:rsidRDefault="000E3B8E" w:rsidP="000E3B8E">
      <w:pPr>
        <w:spacing w:after="0" w:line="240" w:lineRule="auto"/>
        <w:jc w:val="right"/>
        <w:rPr>
          <w:rFonts w:ascii="Leelawadee" w:hAnsi="Leelawadee" w:cs="Leelawadee"/>
          <w:color w:val="404040" w:themeColor="text1" w:themeTint="BF"/>
          <w:sz w:val="24"/>
          <w:szCs w:val="24"/>
        </w:rPr>
      </w:pPr>
      <w:r w:rsidRPr="0054721F">
        <w:rPr>
          <w:rFonts w:ascii="Leelawadee" w:hAnsi="Leelawadee" w:cs="Leelawadee"/>
          <w:color w:val="404040" w:themeColor="text1" w:themeTint="BF"/>
          <w:sz w:val="24"/>
          <w:szCs w:val="24"/>
        </w:rPr>
        <w:t xml:space="preserve">Eduardo </w:t>
      </w:r>
      <w:proofErr w:type="spellStart"/>
      <w:r w:rsidRPr="0054721F">
        <w:rPr>
          <w:rFonts w:ascii="Leelawadee" w:hAnsi="Leelawadee" w:cs="Leelawadee"/>
          <w:color w:val="404040" w:themeColor="text1" w:themeTint="BF"/>
          <w:sz w:val="24"/>
          <w:szCs w:val="24"/>
        </w:rPr>
        <w:t>Moll</w:t>
      </w:r>
      <w:proofErr w:type="spellEnd"/>
    </w:p>
    <w:p w:rsidR="000E3B8E" w:rsidRPr="0054721F" w:rsidRDefault="000E3B8E" w:rsidP="000E3B8E">
      <w:pPr>
        <w:spacing w:after="0" w:line="240" w:lineRule="auto"/>
        <w:jc w:val="right"/>
        <w:rPr>
          <w:rFonts w:ascii="Leelawadee" w:hAnsi="Leelawadee" w:cs="Leelawadee"/>
          <w:sz w:val="24"/>
          <w:szCs w:val="24"/>
        </w:rPr>
      </w:pPr>
      <w:r w:rsidRPr="0054721F">
        <w:rPr>
          <w:rFonts w:ascii="Leelawadee" w:hAnsi="Leelawadee" w:cs="Leelawadee"/>
          <w:sz w:val="24"/>
          <w:szCs w:val="24"/>
        </w:rPr>
        <w:t>Junio de 2015</w:t>
      </w:r>
    </w:p>
    <w:p w:rsidR="000E3B8E" w:rsidRPr="006D5986" w:rsidRDefault="000E3B8E" w:rsidP="000E3B8E">
      <w:pPr>
        <w:spacing w:after="0" w:line="240" w:lineRule="auto"/>
        <w:rPr>
          <w:rFonts w:ascii="Verdana" w:eastAsia="Calibri" w:hAnsi="Verdana" w:cs="Times New Roman"/>
          <w:color w:val="000000"/>
        </w:rPr>
      </w:pPr>
      <w:bookmarkStart w:id="0" w:name="_GoBack"/>
      <w:bookmarkEnd w:id="0"/>
    </w:p>
    <w:p w:rsidR="009C6F35" w:rsidRPr="006D5986" w:rsidRDefault="009C6F35" w:rsidP="0054721F">
      <w:pPr>
        <w:pBdr>
          <w:bottom w:val="single" w:sz="12" w:space="1" w:color="auto"/>
        </w:pBdr>
        <w:tabs>
          <w:tab w:val="left" w:pos="6236"/>
        </w:tabs>
        <w:spacing w:after="0" w:line="276" w:lineRule="auto"/>
        <w:rPr>
          <w:rFonts w:ascii="Times New Roman" w:eastAsia="Calibri" w:hAnsi="Times New Roman" w:cs="Times New Roman"/>
        </w:rPr>
      </w:pPr>
    </w:p>
    <w:p w:rsidR="00777AEE" w:rsidRPr="006D5986" w:rsidRDefault="00777AEE" w:rsidP="00777AEE">
      <w:pPr>
        <w:spacing w:after="0" w:line="276" w:lineRule="auto"/>
        <w:jc w:val="center"/>
        <w:rPr>
          <w:rFonts w:ascii="Times New Roman" w:eastAsia="Calibri" w:hAnsi="Times New Roman" w:cs="Times New Roman"/>
          <w:sz w:val="24"/>
          <w:szCs w:val="24"/>
        </w:rPr>
      </w:pPr>
      <w:r w:rsidRPr="006D5986">
        <w:rPr>
          <w:rFonts w:ascii="Times New Roman" w:eastAsia="Calibri" w:hAnsi="Times New Roman" w:cs="Times New Roman"/>
          <w:sz w:val="24"/>
          <w:szCs w:val="24"/>
        </w:rPr>
        <w:t>AV. LARCO 1150 - 13,  MIRAFLORES – LIMA 18  PERÚ  TELÉFONO:   445 - 6592</w:t>
      </w:r>
    </w:p>
    <w:p w:rsidR="002A43DC" w:rsidRPr="009C6F35" w:rsidRDefault="00777AEE" w:rsidP="009C6F35">
      <w:pPr>
        <w:spacing w:after="0" w:line="276" w:lineRule="auto"/>
        <w:jc w:val="center"/>
        <w:rPr>
          <w:rFonts w:ascii="Times New Roman" w:eastAsia="Calibri" w:hAnsi="Times New Roman" w:cs="Times New Roman"/>
          <w:sz w:val="20"/>
          <w:szCs w:val="20"/>
        </w:rPr>
      </w:pPr>
      <w:r w:rsidRPr="006D5986">
        <w:rPr>
          <w:rFonts w:ascii="Times New Roman" w:eastAsia="Calibri" w:hAnsi="Times New Roman" w:cs="Times New Roman"/>
          <w:sz w:val="20"/>
          <w:szCs w:val="20"/>
        </w:rPr>
        <w:t xml:space="preserve">Lunes-sábado de 11am a 2pm y de 3:30 a 8pm     mail: </w:t>
      </w:r>
      <w:hyperlink r:id="rId4" w:history="1">
        <w:r w:rsidRPr="006D5986">
          <w:rPr>
            <w:rFonts w:ascii="Times New Roman" w:eastAsia="Calibri" w:hAnsi="Times New Roman" w:cs="Times New Roman"/>
            <w:color w:val="0000FF"/>
            <w:sz w:val="20"/>
            <w:szCs w:val="20"/>
            <w:u w:val="single"/>
          </w:rPr>
          <w:t>artemoll@yahoo.es  / www.galeriadeartemoll.com</w:t>
        </w:r>
      </w:hyperlink>
    </w:p>
    <w:sectPr w:rsidR="002A43DC" w:rsidRPr="009C6F35" w:rsidSect="002A43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3B8E"/>
    <w:rsid w:val="000E3B8E"/>
    <w:rsid w:val="002A43DC"/>
    <w:rsid w:val="0054721F"/>
    <w:rsid w:val="005B03CA"/>
    <w:rsid w:val="00777AEE"/>
    <w:rsid w:val="009C6F35"/>
    <w:rsid w:val="00EC19A5"/>
    <w:rsid w:val="00F070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8E"/>
    <w:pPr>
      <w:spacing w:after="160" w:line="259" w:lineRule="auto"/>
    </w:pPr>
    <w:rPr>
      <w:rFonts w:asciiTheme="minorHAnsi" w:eastAsiaTheme="minorHAnsi" w:hAnsiTheme="minorHAnsi" w:cstheme="minorBidi"/>
      <w:sz w:val="22"/>
      <w:szCs w:val="22"/>
      <w:lang w:val="es-PE" w:eastAsia="en-US"/>
    </w:rPr>
  </w:style>
  <w:style w:type="paragraph" w:styleId="Titre2">
    <w:name w:val="heading 2"/>
    <w:basedOn w:val="Normal"/>
    <w:link w:val="Titre2Car"/>
    <w:uiPriority w:val="9"/>
    <w:qFormat/>
    <w:rsid w:val="00EC19A5"/>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EC19A5"/>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Titre4">
    <w:name w:val="heading 4"/>
    <w:basedOn w:val="Normal"/>
    <w:link w:val="Titre4Car"/>
    <w:uiPriority w:val="9"/>
    <w:qFormat/>
    <w:rsid w:val="00EC19A5"/>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paragraph" w:styleId="Titre5">
    <w:name w:val="heading 5"/>
    <w:basedOn w:val="Normal"/>
    <w:link w:val="Titre5Car"/>
    <w:uiPriority w:val="9"/>
    <w:qFormat/>
    <w:rsid w:val="00EC19A5"/>
    <w:pPr>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19A5"/>
    <w:rPr>
      <w:rFonts w:ascii="Times New Roman" w:eastAsia="Times New Roman" w:hAnsi="Times New Roman"/>
      <w:b/>
      <w:bCs/>
      <w:sz w:val="36"/>
      <w:szCs w:val="36"/>
    </w:rPr>
  </w:style>
  <w:style w:type="character" w:customStyle="1" w:styleId="Titre3Car">
    <w:name w:val="Titre 3 Car"/>
    <w:basedOn w:val="Policepardfaut"/>
    <w:link w:val="Titre3"/>
    <w:uiPriority w:val="9"/>
    <w:rsid w:val="00EC19A5"/>
    <w:rPr>
      <w:rFonts w:ascii="Times New Roman" w:eastAsia="Times New Roman" w:hAnsi="Times New Roman"/>
      <w:b/>
      <w:bCs/>
      <w:sz w:val="27"/>
      <w:szCs w:val="27"/>
    </w:rPr>
  </w:style>
  <w:style w:type="character" w:customStyle="1" w:styleId="Titre4Car">
    <w:name w:val="Titre 4 Car"/>
    <w:basedOn w:val="Policepardfaut"/>
    <w:link w:val="Titre4"/>
    <w:uiPriority w:val="9"/>
    <w:rsid w:val="00EC19A5"/>
    <w:rPr>
      <w:rFonts w:ascii="Times New Roman" w:eastAsia="Times New Roman" w:hAnsi="Times New Roman"/>
      <w:b/>
      <w:bCs/>
      <w:sz w:val="24"/>
      <w:szCs w:val="24"/>
    </w:rPr>
  </w:style>
  <w:style w:type="character" w:customStyle="1" w:styleId="Titre5Car">
    <w:name w:val="Titre 5 Car"/>
    <w:basedOn w:val="Policepardfaut"/>
    <w:link w:val="Titre5"/>
    <w:uiPriority w:val="9"/>
    <w:rsid w:val="00EC19A5"/>
    <w:rPr>
      <w:rFonts w:ascii="Times New Roman" w:eastAsia="Times New Roman" w:hAnsi="Times New Roman"/>
      <w:b/>
      <w:bCs/>
    </w:rPr>
  </w:style>
  <w:style w:type="character" w:styleId="lev">
    <w:name w:val="Strong"/>
    <w:basedOn w:val="Policepardfaut"/>
    <w:uiPriority w:val="22"/>
    <w:qFormat/>
    <w:rsid w:val="00EC19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emoll@yahoo.es%20%20/%20www.galeriadeartemol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1710</Characters>
  <Application>Microsoft Office Word</Application>
  <DocSecurity>0</DocSecurity>
  <Lines>14</Lines>
  <Paragraphs>4</Paragraphs>
  <ScaleCrop>false</ScaleCrop>
  <Company>Grizli777</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Tine</cp:lastModifiedBy>
  <cp:revision>5</cp:revision>
  <dcterms:created xsi:type="dcterms:W3CDTF">2015-05-23T20:37:00Z</dcterms:created>
  <dcterms:modified xsi:type="dcterms:W3CDTF">2015-05-23T20:43:00Z</dcterms:modified>
</cp:coreProperties>
</file>